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46716" w14:textId="602C195B" w:rsidR="00A76986" w:rsidRPr="00F07430" w:rsidRDefault="00C2608C" w:rsidP="00F07430">
      <w:pPr>
        <w:jc w:val="center"/>
        <w:rPr>
          <w:b/>
          <w:bCs/>
        </w:rPr>
      </w:pPr>
      <w:r w:rsidRPr="00F07430">
        <w:rPr>
          <w:b/>
          <w:bCs/>
        </w:rPr>
        <w:t>AVIS FORCE OUVRIERE SUR LA CONSULTATION SUR LE PROJET D’EVOLUTION DE L’ACTIVITE DIODE</w:t>
      </w:r>
    </w:p>
    <w:p w14:paraId="19E37AE3" w14:textId="77777777" w:rsidR="00C2608C" w:rsidRDefault="00C2608C" w:rsidP="00F07430">
      <w:pPr>
        <w:jc w:val="both"/>
      </w:pPr>
    </w:p>
    <w:p w14:paraId="64DCAB8E" w14:textId="77777777" w:rsidR="00F07430" w:rsidRDefault="00F07430" w:rsidP="00F07430">
      <w:pPr>
        <w:jc w:val="both"/>
      </w:pPr>
      <w:r>
        <w:t>Nous sommes consultés ce jour concernant le projet d’évolution de l’activité DIODE.</w:t>
      </w:r>
    </w:p>
    <w:p w14:paraId="6A69429A" w14:textId="47290107" w:rsidR="00F07430" w:rsidRPr="00F07430" w:rsidRDefault="00F07430" w:rsidP="00F07430">
      <w:pPr>
        <w:jc w:val="both"/>
      </w:pPr>
      <w:r>
        <w:t xml:space="preserve">Force Ouvrière </w:t>
      </w:r>
      <w:r w:rsidRPr="00F07430">
        <w:t xml:space="preserve">prend acte du rattachement de l 'équipe DIODE à la Direction juridique et </w:t>
      </w:r>
      <w:r w:rsidR="00622326">
        <w:t xml:space="preserve">prend </w:t>
      </w:r>
      <w:r w:rsidR="003324D5">
        <w:t>en compte</w:t>
      </w:r>
      <w:r w:rsidRPr="00F07430">
        <w:t xml:space="preserve"> cette décision comme étant une initiative positive et cohérente. Ce regroupement stratégique est de nature à rassurer quant à l'avenir de l'activité des salariés concernés. F</w:t>
      </w:r>
      <w:r>
        <w:t xml:space="preserve">orce </w:t>
      </w:r>
      <w:r w:rsidRPr="00F07430">
        <w:t>O</w:t>
      </w:r>
      <w:r>
        <w:t>uvrière</w:t>
      </w:r>
      <w:r w:rsidRPr="00F07430">
        <w:t xml:space="preserve"> réaffirme son engagement à défendre les droits et les intérêts des salariés.</w:t>
      </w:r>
    </w:p>
    <w:p w14:paraId="632D06F4" w14:textId="40B168D6" w:rsidR="00F07430" w:rsidRPr="00F07430" w:rsidRDefault="00F07430" w:rsidP="00F07430">
      <w:pPr>
        <w:jc w:val="both"/>
      </w:pPr>
      <w:r w:rsidRPr="00F07430">
        <w:t>Cependant, malgré ce point positif, nous tenons à émettre plusieurs réserves importantes concernant la mise en œuvre de cette réorganisation, notamment au regard de l'impact de l'intelligence artificielle et du calibrage de l'équipe.</w:t>
      </w:r>
    </w:p>
    <w:p w14:paraId="69990134" w14:textId="0F6B0038" w:rsidR="00F07430" w:rsidRPr="00F07430" w:rsidRDefault="00F07430" w:rsidP="00F07430">
      <w:pPr>
        <w:jc w:val="both"/>
      </w:pPr>
      <w:r w:rsidRPr="00F07430">
        <w:t xml:space="preserve">Bien que l'intégration de l'IA puisse, à plus ou moins </w:t>
      </w:r>
      <w:r w:rsidR="00A76CC3">
        <w:t>moyen</w:t>
      </w:r>
      <w:r w:rsidRPr="00F07430">
        <w:t xml:space="preserve"> terme, alléger certaines activités de l'équipe DIODE, il est actuellement difficile de se projeter et d'évaluer concrètement et précisément cet allègement. Dans cette attente, F</w:t>
      </w:r>
      <w:r>
        <w:t xml:space="preserve">orce </w:t>
      </w:r>
      <w:r w:rsidRPr="00F07430">
        <w:t>O</w:t>
      </w:r>
      <w:r>
        <w:t>uvrière</w:t>
      </w:r>
      <w:r w:rsidRPr="00F07430">
        <w:t xml:space="preserve"> insiste sur la nécessité impérieuse de revoir le calibrage de l'équipe. Maintenir la qualité de service actuelle avec seulement quatre personnes au lieu de six n'est pas viable et pourrait entraîner une surcharge de travail inacceptable pour les salariés. Force Ouvrière revendique le maintien d'effectifs suffisants pour assurer les missions sans dégradation des conditions de travail et de la qualité du service.</w:t>
      </w:r>
    </w:p>
    <w:p w14:paraId="2DD01EE1" w14:textId="77777777" w:rsidR="00F07430" w:rsidRPr="00F07430" w:rsidRDefault="00F07430" w:rsidP="00F07430">
      <w:pPr>
        <w:jc w:val="both"/>
      </w:pPr>
      <w:r w:rsidRPr="00F07430">
        <w:rPr>
          <w:b/>
          <w:bCs/>
        </w:rPr>
        <w:t>Situation de l'assistante juridique :</w:t>
      </w:r>
    </w:p>
    <w:p w14:paraId="243D624D" w14:textId="5E9517D6" w:rsidR="00F07430" w:rsidRPr="00F07430" w:rsidRDefault="00F07430" w:rsidP="00F07430">
      <w:pPr>
        <w:jc w:val="both"/>
      </w:pPr>
      <w:r w:rsidRPr="00F07430">
        <w:t xml:space="preserve">Un point de vigilance majeur et un gros point d'attention doivent être portés à la situation de l'assistante juridique. Ses missions, à 95%, sont dédiées à la maintenance éditoriale pour la mise à jour de DIODE. Elle représente un maillon essentiel de l 'équipe. Sans son expertise et son travail continu, la viabilité de l'activité serait sérieusement compromise. L'assistante juridique joue un rôle fondamental de soutien administratif et technique, contribuant </w:t>
      </w:r>
      <w:r w:rsidR="00A76CC3">
        <w:t>fortement à la mise à jour du site internet DIODE</w:t>
      </w:r>
      <w:r w:rsidRPr="00F07430">
        <w:t>.</w:t>
      </w:r>
    </w:p>
    <w:p w14:paraId="61F0DF2A" w14:textId="09C2B117" w:rsidR="00F07430" w:rsidRDefault="00F07430" w:rsidP="00F07430">
      <w:pPr>
        <w:jc w:val="both"/>
      </w:pPr>
      <w:r w:rsidRPr="00F07430">
        <w:t>Force Ouvrière sera particulièrement attentive à ce que ces réserves soient prises en considération et que des mesures concrètes soient mises en place pour garantir le bien-être des salariés et la pérennité de l'activité.</w:t>
      </w:r>
    </w:p>
    <w:p w14:paraId="498578E6" w14:textId="39A96F63" w:rsidR="00F07430" w:rsidRPr="00F07430" w:rsidRDefault="00F07430" w:rsidP="00F07430">
      <w:pPr>
        <w:jc w:val="both"/>
      </w:pPr>
      <w:r>
        <w:t>Force Ouvrière rend donc un avis favorable.</w:t>
      </w:r>
    </w:p>
    <w:p w14:paraId="342B7DCB" w14:textId="77777777" w:rsidR="00C2608C" w:rsidRDefault="00C2608C" w:rsidP="00F07430">
      <w:pPr>
        <w:jc w:val="both"/>
      </w:pPr>
    </w:p>
    <w:sectPr w:rsidR="00C260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8C"/>
    <w:rsid w:val="003324D5"/>
    <w:rsid w:val="00622326"/>
    <w:rsid w:val="0078223B"/>
    <w:rsid w:val="007A3D20"/>
    <w:rsid w:val="007D552B"/>
    <w:rsid w:val="00A76986"/>
    <w:rsid w:val="00A76CC3"/>
    <w:rsid w:val="00C2608C"/>
    <w:rsid w:val="00CB6EFE"/>
    <w:rsid w:val="00D92E1F"/>
    <w:rsid w:val="00DB4739"/>
    <w:rsid w:val="00EA141C"/>
    <w:rsid w:val="00F074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2973A"/>
  <w15:chartTrackingRefBased/>
  <w15:docId w15:val="{EB2720AC-83B8-4FF9-9D6A-F4EFB3BC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60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260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2608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2608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2608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2608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2608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2608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2608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2608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2608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2608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2608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2608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2608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2608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2608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2608C"/>
    <w:rPr>
      <w:rFonts w:eastAsiaTheme="majorEastAsia" w:cstheme="majorBidi"/>
      <w:color w:val="272727" w:themeColor="text1" w:themeTint="D8"/>
    </w:rPr>
  </w:style>
  <w:style w:type="paragraph" w:styleId="Titre">
    <w:name w:val="Title"/>
    <w:basedOn w:val="Normal"/>
    <w:next w:val="Normal"/>
    <w:link w:val="TitreCar"/>
    <w:uiPriority w:val="10"/>
    <w:qFormat/>
    <w:rsid w:val="00C260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608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2608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2608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2608C"/>
    <w:pPr>
      <w:spacing w:before="160"/>
      <w:jc w:val="center"/>
    </w:pPr>
    <w:rPr>
      <w:i/>
      <w:iCs/>
      <w:color w:val="404040" w:themeColor="text1" w:themeTint="BF"/>
    </w:rPr>
  </w:style>
  <w:style w:type="character" w:customStyle="1" w:styleId="CitationCar">
    <w:name w:val="Citation Car"/>
    <w:basedOn w:val="Policepardfaut"/>
    <w:link w:val="Citation"/>
    <w:uiPriority w:val="29"/>
    <w:rsid w:val="00C2608C"/>
    <w:rPr>
      <w:i/>
      <w:iCs/>
      <w:color w:val="404040" w:themeColor="text1" w:themeTint="BF"/>
    </w:rPr>
  </w:style>
  <w:style w:type="paragraph" w:styleId="Paragraphedeliste">
    <w:name w:val="List Paragraph"/>
    <w:basedOn w:val="Normal"/>
    <w:uiPriority w:val="34"/>
    <w:qFormat/>
    <w:rsid w:val="00C2608C"/>
    <w:pPr>
      <w:ind w:left="720"/>
      <w:contextualSpacing/>
    </w:pPr>
  </w:style>
  <w:style w:type="character" w:styleId="Accentuationintense">
    <w:name w:val="Intense Emphasis"/>
    <w:basedOn w:val="Policepardfaut"/>
    <w:uiPriority w:val="21"/>
    <w:qFormat/>
    <w:rsid w:val="00C2608C"/>
    <w:rPr>
      <w:i/>
      <w:iCs/>
      <w:color w:val="0F4761" w:themeColor="accent1" w:themeShade="BF"/>
    </w:rPr>
  </w:style>
  <w:style w:type="paragraph" w:styleId="Citationintense">
    <w:name w:val="Intense Quote"/>
    <w:basedOn w:val="Normal"/>
    <w:next w:val="Normal"/>
    <w:link w:val="CitationintenseCar"/>
    <w:uiPriority w:val="30"/>
    <w:qFormat/>
    <w:rsid w:val="00C260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2608C"/>
    <w:rPr>
      <w:i/>
      <w:iCs/>
      <w:color w:val="0F4761" w:themeColor="accent1" w:themeShade="BF"/>
    </w:rPr>
  </w:style>
  <w:style w:type="character" w:styleId="Rfrenceintense">
    <w:name w:val="Intense Reference"/>
    <w:basedOn w:val="Policepardfaut"/>
    <w:uiPriority w:val="32"/>
    <w:qFormat/>
    <w:rsid w:val="00C260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348</Words>
  <Characters>1914</Characters>
  <Application>Microsoft Office Word</Application>
  <DocSecurity>0</DocSecurity>
  <Lines>15</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DALEX Christel</dc:creator>
  <cp:keywords/>
  <dc:description/>
  <cp:lastModifiedBy>DALEX Christel</cp:lastModifiedBy>
  <cp:revision>5</cp:revision>
  <dcterms:created xsi:type="dcterms:W3CDTF">2026-08-27T10:16:00Z</dcterms:created>
  <dcterms:modified xsi:type="dcterms:W3CDTF">2026-09-21T12:12:00Z</dcterms:modified>
</cp:coreProperties>
</file>